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C19B9" w14:textId="1DF627CB" w:rsidR="003A52FF" w:rsidRDefault="003A52FF" w:rsidP="00116AC5">
      <w:pPr>
        <w:jc w:val="center"/>
        <w:rPr>
          <w:sz w:val="28"/>
          <w:szCs w:val="28"/>
        </w:rPr>
      </w:pPr>
      <w:r>
        <w:rPr>
          <w:noProof/>
          <w:sz w:val="28"/>
          <w:szCs w:val="28"/>
        </w:rPr>
        <w:drawing>
          <wp:inline distT="0" distB="0" distL="0" distR="0" wp14:anchorId="07614E59" wp14:editId="7EA3F354">
            <wp:extent cx="2620370" cy="93952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eeClinic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5743" cy="948623"/>
                    </a:xfrm>
                    <a:prstGeom prst="rect">
                      <a:avLst/>
                    </a:prstGeom>
                  </pic:spPr>
                </pic:pic>
              </a:graphicData>
            </a:graphic>
          </wp:inline>
        </w:drawing>
      </w:r>
    </w:p>
    <w:p w14:paraId="00000001" w14:textId="5F1F44E1" w:rsidR="008827AF" w:rsidRDefault="00E35D69" w:rsidP="00116AC5">
      <w:pPr>
        <w:jc w:val="center"/>
        <w:rPr>
          <w:sz w:val="28"/>
          <w:szCs w:val="28"/>
        </w:rPr>
      </w:pPr>
      <w:r>
        <w:rPr>
          <w:sz w:val="28"/>
          <w:szCs w:val="28"/>
        </w:rPr>
        <w:t>Special Needs Questionnaire</w:t>
      </w:r>
      <w:r w:rsidR="003A52FF">
        <w:rPr>
          <w:sz w:val="28"/>
          <w:szCs w:val="28"/>
        </w:rPr>
        <w:t xml:space="preserve"> for MCGP Saturday School Students</w:t>
      </w:r>
      <w:bookmarkStart w:id="0" w:name="_GoBack"/>
      <w:bookmarkEnd w:id="0"/>
    </w:p>
    <w:p w14:paraId="00000002" w14:textId="77777777" w:rsidR="008827AF" w:rsidRDefault="008827AF">
      <w:pPr>
        <w:jc w:val="center"/>
        <w:rPr>
          <w:sz w:val="28"/>
          <w:szCs w:val="28"/>
        </w:rPr>
      </w:pPr>
    </w:p>
    <w:p w14:paraId="00000003" w14:textId="77777777" w:rsidR="008827AF" w:rsidRDefault="00E35D6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Name 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Date of Birth____________</w:t>
      </w:r>
    </w:p>
    <w:p w14:paraId="00000004" w14:textId="77777777" w:rsidR="008827AF" w:rsidRDefault="00E35D69">
      <w:pPr>
        <w:rPr>
          <w:rFonts w:ascii="Times New Roman" w:eastAsia="Times New Roman" w:hAnsi="Times New Roman" w:cs="Times New Roman"/>
          <w:sz w:val="24"/>
          <w:szCs w:val="24"/>
        </w:rPr>
      </w:pPr>
      <w:r>
        <w:rPr>
          <w:rFonts w:ascii="Times New Roman" w:eastAsia="Times New Roman" w:hAnsi="Times New Roman" w:cs="Times New Roman"/>
          <w:sz w:val="24"/>
          <w:szCs w:val="24"/>
        </w:rPr>
        <w:t>Sex_____</w:t>
      </w:r>
      <w:r>
        <w:rPr>
          <w:rFonts w:ascii="Times New Roman" w:eastAsia="Times New Roman" w:hAnsi="Times New Roman" w:cs="Times New Roman"/>
          <w:sz w:val="24"/>
          <w:szCs w:val="24"/>
        </w:rPr>
        <w:tab/>
        <w:t>Age_____</w:t>
      </w:r>
    </w:p>
    <w:p w14:paraId="00000005" w14:textId="77777777" w:rsidR="008827AF" w:rsidRDefault="008827AF">
      <w:pPr>
        <w:rPr>
          <w:rFonts w:ascii="Times New Roman" w:eastAsia="Times New Roman" w:hAnsi="Times New Roman" w:cs="Times New Roman"/>
          <w:sz w:val="24"/>
          <w:szCs w:val="24"/>
        </w:rPr>
      </w:pPr>
    </w:p>
    <w:p w14:paraId="00000006" w14:textId="0F11DA96" w:rsidR="008827AF" w:rsidRDefault="00E35D69">
      <w:pPr>
        <w:rPr>
          <w:rFonts w:ascii="Times New Roman" w:eastAsia="Times New Roman" w:hAnsi="Times New Roman" w:cs="Times New Roman"/>
          <w:sz w:val="24"/>
          <w:szCs w:val="24"/>
        </w:rPr>
      </w:pPr>
      <w:r>
        <w:rPr>
          <w:rFonts w:ascii="Times New Roman" w:eastAsia="Times New Roman" w:hAnsi="Times New Roman" w:cs="Times New Roman"/>
          <w:sz w:val="24"/>
          <w:szCs w:val="24"/>
        </w:rPr>
        <w:t>Emergency Contact Name ____________________________</w:t>
      </w:r>
    </w:p>
    <w:p w14:paraId="0D6C9D8A" w14:textId="77777777" w:rsidR="003A52FF" w:rsidRDefault="00E35D69">
      <w:pPr>
        <w:rPr>
          <w:rFonts w:ascii="Times New Roman" w:eastAsia="Times New Roman" w:hAnsi="Times New Roman" w:cs="Times New Roman"/>
          <w:sz w:val="24"/>
          <w:szCs w:val="24"/>
        </w:rPr>
      </w:pPr>
      <w:r>
        <w:rPr>
          <w:rFonts w:ascii="Times New Roman" w:eastAsia="Times New Roman" w:hAnsi="Times New Roman" w:cs="Times New Roman"/>
          <w:sz w:val="24"/>
          <w:szCs w:val="24"/>
        </w:rPr>
        <w:t>Home Phone 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Cell_____________</w:t>
      </w:r>
      <w:r>
        <w:rPr>
          <w:rFonts w:ascii="Times New Roman" w:eastAsia="Times New Roman" w:hAnsi="Times New Roman" w:cs="Times New Roman"/>
          <w:sz w:val="24"/>
          <w:szCs w:val="24"/>
        </w:rPr>
        <w:tab/>
      </w:r>
    </w:p>
    <w:p w14:paraId="2C4330BF" w14:textId="77777777" w:rsidR="003A52FF" w:rsidRDefault="003A52FF">
      <w:pPr>
        <w:rPr>
          <w:rFonts w:ascii="Times New Roman" w:eastAsia="Times New Roman" w:hAnsi="Times New Roman" w:cs="Times New Roman"/>
          <w:sz w:val="24"/>
          <w:szCs w:val="24"/>
        </w:rPr>
      </w:pPr>
    </w:p>
    <w:p w14:paraId="00000007" w14:textId="3486A3B5" w:rsidR="008827AF" w:rsidRDefault="00E35D69">
      <w:pPr>
        <w:rPr>
          <w:rFonts w:ascii="Times New Roman" w:eastAsia="Times New Roman" w:hAnsi="Times New Roman" w:cs="Times New Roman"/>
          <w:sz w:val="24"/>
          <w:szCs w:val="24"/>
        </w:rPr>
      </w:pPr>
      <w:r>
        <w:rPr>
          <w:rFonts w:ascii="Times New Roman" w:eastAsia="Times New Roman" w:hAnsi="Times New Roman" w:cs="Times New Roman"/>
          <w:sz w:val="24"/>
          <w:szCs w:val="24"/>
        </w:rPr>
        <w:t>Work___________   Best number to contact in case of emergency_______________</w:t>
      </w:r>
    </w:p>
    <w:p w14:paraId="00000008" w14:textId="77777777" w:rsidR="008827AF" w:rsidRDefault="008827AF">
      <w:pPr>
        <w:rPr>
          <w:rFonts w:ascii="Times New Roman" w:eastAsia="Times New Roman" w:hAnsi="Times New Roman" w:cs="Times New Roman"/>
          <w:sz w:val="24"/>
          <w:szCs w:val="24"/>
        </w:rPr>
      </w:pPr>
    </w:p>
    <w:p w14:paraId="75088EF3" w14:textId="3F3A43E2" w:rsidR="003A52FF" w:rsidRDefault="003A52FF" w:rsidP="003A52FF">
      <w:pPr>
        <w:pStyle w:val="NormalWeb"/>
        <w:rPr>
          <w:rFonts w:ascii="Arial" w:hAnsi="Arial" w:cs="Arial"/>
        </w:rPr>
      </w:pPr>
      <w:r>
        <w:rPr>
          <w:rFonts w:ascii="Arial" w:hAnsi="Arial" w:cs="Arial"/>
        </w:rPr>
        <w:t xml:space="preserve">The MCGP Free Clinic is an FTCA covered entity. </w:t>
      </w:r>
      <w:r w:rsidRPr="00631EAC">
        <w:rPr>
          <w:rFonts w:ascii="Arial" w:hAnsi="Arial" w:cs="Arial"/>
        </w:rPr>
        <w:t>Under federal law relating to the operation of health centers, the Federal Tort Claims Act (FTCA) provides the exclusive remedy for damage from personal injury, including death, resulting from the performance of medical, surgical, dental, or related functions within the scope of deemed employment by any volunteer of a deemed health center who the Department of Health and Human Services has deemed to be an employee of the Public Health Service. (</w:t>
      </w:r>
      <w:r w:rsidRPr="00631EAC">
        <w:rPr>
          <w:rFonts w:ascii="Arial" w:hAnsi="Arial" w:cs="Arial"/>
          <w:i/>
          <w:iCs/>
        </w:rPr>
        <w:t xml:space="preserve">See </w:t>
      </w:r>
      <w:r w:rsidRPr="00631EAC">
        <w:rPr>
          <w:rFonts w:ascii="Arial" w:hAnsi="Arial" w:cs="Arial"/>
        </w:rPr>
        <w:t>Public Health Service Act subsection 224(q), codified at 42 U.S.C. § 233(q)</w:t>
      </w:r>
    </w:p>
    <w:p w14:paraId="00000009" w14:textId="646100C7" w:rsidR="008827AF" w:rsidRDefault="00E35D6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Pre-existing Medical Conditions</w:t>
      </w:r>
    </w:p>
    <w:p w14:paraId="0000000A" w14:textId="77777777" w:rsidR="008827AF" w:rsidRDefault="00E35D6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000000B" w14:textId="77777777" w:rsidR="008827AF" w:rsidRDefault="008827AF">
      <w:pPr>
        <w:rPr>
          <w:rFonts w:ascii="Times New Roman" w:eastAsia="Times New Roman" w:hAnsi="Times New Roman" w:cs="Times New Roman"/>
          <w:sz w:val="24"/>
          <w:szCs w:val="24"/>
        </w:rPr>
      </w:pPr>
    </w:p>
    <w:p w14:paraId="0000000C" w14:textId="77777777" w:rsidR="008827AF" w:rsidRDefault="00E35D6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Medications</w:t>
      </w:r>
    </w:p>
    <w:p w14:paraId="0000000D" w14:textId="77777777" w:rsidR="008827AF" w:rsidRDefault="00E35D6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w:t>
      </w:r>
    </w:p>
    <w:p w14:paraId="0000000E" w14:textId="77777777" w:rsidR="008827AF" w:rsidRDefault="008827AF">
      <w:pPr>
        <w:rPr>
          <w:rFonts w:ascii="Times New Roman" w:eastAsia="Times New Roman" w:hAnsi="Times New Roman" w:cs="Times New Roman"/>
          <w:b/>
          <w:sz w:val="24"/>
          <w:szCs w:val="24"/>
        </w:rPr>
      </w:pPr>
    </w:p>
    <w:p w14:paraId="0000000F" w14:textId="195C47E4" w:rsidR="008827AF" w:rsidRDefault="00E35D6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Please detail the medical attention your child requires</w:t>
      </w:r>
      <w:r w:rsidR="003A52FF">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(Medications/dosages/times/situations)</w:t>
      </w:r>
    </w:p>
    <w:p w14:paraId="00000010" w14:textId="77777777" w:rsidR="008827AF" w:rsidRDefault="00E35D6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11" w14:textId="77777777" w:rsidR="008827AF" w:rsidRDefault="008827AF">
      <w:pPr>
        <w:rPr>
          <w:rFonts w:ascii="Times New Roman" w:eastAsia="Times New Roman" w:hAnsi="Times New Roman" w:cs="Times New Roman"/>
          <w:sz w:val="24"/>
          <w:szCs w:val="24"/>
        </w:rPr>
      </w:pPr>
    </w:p>
    <w:p w14:paraId="2DBDE380" w14:textId="77777777" w:rsidR="003A52FF" w:rsidRDefault="003A52FF">
      <w:pPr>
        <w:rPr>
          <w:rFonts w:ascii="Times New Roman" w:eastAsia="Times New Roman" w:hAnsi="Times New Roman" w:cs="Times New Roman"/>
          <w:b/>
          <w:sz w:val="24"/>
          <w:szCs w:val="24"/>
        </w:rPr>
      </w:pPr>
    </w:p>
    <w:p w14:paraId="2F24F812" w14:textId="77777777" w:rsidR="003A52FF" w:rsidRDefault="003A52FF">
      <w:pPr>
        <w:rPr>
          <w:rFonts w:ascii="Times New Roman" w:eastAsia="Times New Roman" w:hAnsi="Times New Roman" w:cs="Times New Roman"/>
          <w:b/>
          <w:sz w:val="24"/>
          <w:szCs w:val="24"/>
        </w:rPr>
      </w:pPr>
    </w:p>
    <w:p w14:paraId="00000012" w14:textId="68CD82EF" w:rsidR="008827AF" w:rsidRDefault="00E35D6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Please detail the extent by which your child can manage his/her medical needs</w:t>
      </w:r>
    </w:p>
    <w:p w14:paraId="00000013" w14:textId="77777777" w:rsidR="008827AF" w:rsidRDefault="00E35D6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00000014" w14:textId="77777777" w:rsidR="008827AF" w:rsidRDefault="008827AF">
      <w:pPr>
        <w:rPr>
          <w:rFonts w:ascii="Times New Roman" w:eastAsia="Times New Roman" w:hAnsi="Times New Roman" w:cs="Times New Roman"/>
          <w:b/>
          <w:sz w:val="24"/>
          <w:szCs w:val="24"/>
        </w:rPr>
      </w:pPr>
    </w:p>
    <w:p w14:paraId="00000015" w14:textId="283742B4" w:rsidR="008827AF" w:rsidRDefault="008C114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Please list any allergies your child has and symptoms of their allergy</w:t>
      </w:r>
    </w:p>
    <w:p w14:paraId="1DB03FDD" w14:textId="6B06ABF6" w:rsidR="008C114F" w:rsidRDefault="008C114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____________________________________________________________________________________________________________________________________________________________</w:t>
      </w:r>
    </w:p>
    <w:p w14:paraId="79FFDB86" w14:textId="73194D1F" w:rsidR="008C114F" w:rsidRDefault="008C114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______________________________________________________________________________</w:t>
      </w:r>
    </w:p>
    <w:p w14:paraId="00000016" w14:textId="6A465F9E" w:rsidR="008827AF" w:rsidRDefault="008827AF">
      <w:pPr>
        <w:rPr>
          <w:sz w:val="28"/>
          <w:szCs w:val="28"/>
        </w:rPr>
      </w:pPr>
    </w:p>
    <w:p w14:paraId="7623E483" w14:textId="77777777" w:rsidR="00116AC5" w:rsidRDefault="00116AC5">
      <w:pPr>
        <w:rPr>
          <w:rFonts w:ascii="Times New Roman" w:eastAsia="Times New Roman" w:hAnsi="Times New Roman" w:cs="Times New Roman"/>
          <w:sz w:val="24"/>
          <w:szCs w:val="24"/>
        </w:rPr>
      </w:pPr>
    </w:p>
    <w:p w14:paraId="04F597BC" w14:textId="77777777" w:rsidR="003A52FF" w:rsidRDefault="003A52FF">
      <w:pPr>
        <w:rPr>
          <w:rFonts w:ascii="Times New Roman" w:eastAsia="Times New Roman" w:hAnsi="Times New Roman" w:cs="Times New Roman"/>
          <w:sz w:val="24"/>
          <w:szCs w:val="24"/>
        </w:rPr>
      </w:pPr>
    </w:p>
    <w:p w14:paraId="342A468B" w14:textId="77777777" w:rsidR="003A52FF" w:rsidRDefault="003A52F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recommend that you </w:t>
      </w:r>
      <w:r w:rsidR="00116AC5">
        <w:rPr>
          <w:rFonts w:ascii="Times New Roman" w:eastAsia="Times New Roman" w:hAnsi="Times New Roman" w:cs="Times New Roman"/>
          <w:sz w:val="24"/>
          <w:szCs w:val="24"/>
        </w:rPr>
        <w:t>attach a picture of your child with this form.</w:t>
      </w:r>
      <w:r>
        <w:rPr>
          <w:rFonts w:ascii="Times New Roman" w:eastAsia="Times New Roman" w:hAnsi="Times New Roman" w:cs="Times New Roman"/>
          <w:sz w:val="24"/>
          <w:szCs w:val="24"/>
        </w:rPr>
        <w:t xml:space="preserve"> </w:t>
      </w:r>
    </w:p>
    <w:p w14:paraId="5A28AB00" w14:textId="77777777" w:rsidR="003A52FF" w:rsidRDefault="003A52FF">
      <w:pPr>
        <w:rPr>
          <w:rFonts w:ascii="Times New Roman" w:eastAsia="Times New Roman" w:hAnsi="Times New Roman" w:cs="Times New Roman"/>
          <w:sz w:val="24"/>
          <w:szCs w:val="24"/>
        </w:rPr>
      </w:pPr>
    </w:p>
    <w:p w14:paraId="6EA53412" w14:textId="046D4810" w:rsidR="00116AC5" w:rsidRDefault="003A52FF">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form and picture should be emailed to Dr. Hina Ghory (</w:t>
      </w:r>
      <w:hyperlink r:id="rId5" w:history="1">
        <w:r w:rsidRPr="0081484A">
          <w:rPr>
            <w:rStyle w:val="Hyperlink"/>
            <w:rFonts w:ascii="Times New Roman" w:eastAsia="Times New Roman" w:hAnsi="Times New Roman" w:cs="Times New Roman"/>
            <w:sz w:val="24"/>
            <w:szCs w:val="24"/>
          </w:rPr>
          <w:t>hghory@yahoo.com</w:t>
        </w:r>
      </w:hyperlink>
      <w:r>
        <w:rPr>
          <w:rFonts w:ascii="Times New Roman" w:eastAsia="Times New Roman" w:hAnsi="Times New Roman" w:cs="Times New Roman"/>
          <w:sz w:val="24"/>
          <w:szCs w:val="24"/>
        </w:rPr>
        <w:t xml:space="preserve">); it will then be placed in your child’s folder at the MCGP Free Clinic. Once we receive this form, we will contact you with any further questions, and waivers for medication administration, if needed. </w:t>
      </w:r>
    </w:p>
    <w:p w14:paraId="6F722F27" w14:textId="6CDEC2F6" w:rsidR="003A52FF" w:rsidRDefault="003A52FF">
      <w:pPr>
        <w:rPr>
          <w:rFonts w:ascii="Times New Roman" w:eastAsia="Times New Roman" w:hAnsi="Times New Roman" w:cs="Times New Roman"/>
          <w:sz w:val="24"/>
          <w:szCs w:val="24"/>
        </w:rPr>
      </w:pPr>
    </w:p>
    <w:p w14:paraId="38EA50FA" w14:textId="77777777" w:rsidR="003A52FF" w:rsidRDefault="003A52FF">
      <w:pPr>
        <w:rPr>
          <w:rFonts w:ascii="Times New Roman" w:eastAsia="Times New Roman" w:hAnsi="Times New Roman" w:cs="Times New Roman"/>
          <w:sz w:val="24"/>
          <w:szCs w:val="24"/>
        </w:rPr>
      </w:pPr>
    </w:p>
    <w:p w14:paraId="704480F9" w14:textId="77777777" w:rsidR="003A52FF" w:rsidRDefault="003A52FF" w:rsidP="003A52FF">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Name__________________________________</w:t>
      </w:r>
    </w:p>
    <w:p w14:paraId="0F14CAD1" w14:textId="77777777" w:rsidR="003A52FF" w:rsidRDefault="003A52FF" w:rsidP="003A52FF">
      <w:pPr>
        <w:rPr>
          <w:rFonts w:ascii="Times New Roman" w:eastAsia="Times New Roman" w:hAnsi="Times New Roman" w:cs="Times New Roman"/>
          <w:sz w:val="24"/>
          <w:szCs w:val="24"/>
        </w:rPr>
      </w:pPr>
    </w:p>
    <w:p w14:paraId="2BB57F3B" w14:textId="77777777" w:rsidR="003A52FF" w:rsidRDefault="003A52FF" w:rsidP="003A52FF">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Parent/Guardian Signature_________________________________           Date______________</w:t>
      </w:r>
    </w:p>
    <w:p w14:paraId="1A635870" w14:textId="77777777" w:rsidR="003A52FF" w:rsidRPr="00116AC5" w:rsidRDefault="003A52FF">
      <w:pPr>
        <w:rPr>
          <w:rFonts w:ascii="Times New Roman" w:eastAsia="Times New Roman" w:hAnsi="Times New Roman" w:cs="Times New Roman"/>
          <w:sz w:val="24"/>
          <w:szCs w:val="24"/>
        </w:rPr>
      </w:pPr>
    </w:p>
    <w:sectPr w:rsidR="003A52FF" w:rsidRPr="00116AC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AF"/>
    <w:rsid w:val="00116AC5"/>
    <w:rsid w:val="003A52FF"/>
    <w:rsid w:val="008827AF"/>
    <w:rsid w:val="008C114F"/>
    <w:rsid w:val="00E35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AE856A"/>
  <w15:docId w15:val="{9AC9AF02-4787-EF41-A6E0-F22F8F06B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semiHidden/>
    <w:unhideWhenUsed/>
    <w:rsid w:val="003A52F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A52FF"/>
    <w:rPr>
      <w:color w:val="0000FF" w:themeColor="hyperlink"/>
      <w:u w:val="single"/>
    </w:rPr>
  </w:style>
  <w:style w:type="character" w:styleId="UnresolvedMention">
    <w:name w:val="Unresolved Mention"/>
    <w:basedOn w:val="DefaultParagraphFont"/>
    <w:uiPriority w:val="99"/>
    <w:semiHidden/>
    <w:unhideWhenUsed/>
    <w:rsid w:val="003A5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ghory@yaho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436</Words>
  <Characters>2489</Characters>
  <Application>Microsoft Office Word</Application>
  <DocSecurity>0</DocSecurity>
  <Lines>20</Lines>
  <Paragraphs>5</Paragraphs>
  <ScaleCrop>false</ScaleCrop>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Hina Ghory</cp:lastModifiedBy>
  <cp:revision>5</cp:revision>
  <dcterms:created xsi:type="dcterms:W3CDTF">2019-09-07T15:58:00Z</dcterms:created>
  <dcterms:modified xsi:type="dcterms:W3CDTF">2019-11-04T05:48:00Z</dcterms:modified>
</cp:coreProperties>
</file>